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93bee50fd4a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NORDSTRAND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NORDSTRAND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23feaeef1e41f0"/>
      <w:footerReference xmlns:r="http://schemas.openxmlformats.org/officeDocument/2006/relationships" w:type="default" r:id="R085b05ead3e5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NORDSTRAND REVISJON AS   ·   Org.nr 958 246 595   ·   Storåsveien 5A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NORDSTRAND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3feaeef1e41f0" /><Relationship Type="http://schemas.openxmlformats.org/officeDocument/2006/relationships/footer" Target="/word/footer1.xml" Id="R085b05ead3e546c1" /></Relationships>
</file>