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fb4a01f9a4a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WINGS FORLAG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WINGS FORLAG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fa4186e7de4c1d"/>
      <w:footerReference xmlns:r="http://schemas.openxmlformats.org/officeDocument/2006/relationships" w:type="default" r:id="R1458c05393be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 FORLAG AS   ·   Org.nr 958 507 283   ·   c/o Cato Guhnfeldt, Griniveien 9   ·   0756 OSLO   ·   Tlf. 67 14 04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 FORLAG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a4186e7de4c1d" /><Relationship Type="http://schemas.openxmlformats.org/officeDocument/2006/relationships/footer" Target="/word/footer1.xml" Id="R1458c05393be40b7" /></Relationships>
</file>