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1e9cfd39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 INSTITUTT FOR KIRKE OG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 INSTITUTT FOR KIRKE OG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1e0d2efc34bee"/>
      <w:footerReference xmlns:r="http://schemas.openxmlformats.org/officeDocument/2006/relationships" w:type="default" r:id="Ra186461a062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e0d2efc34bee" /><Relationship Type="http://schemas.openxmlformats.org/officeDocument/2006/relationships/footer" Target="/word/footer1.xml" Id="Ra186461a062a4f43" /></Relationships>
</file>