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ce30ea98d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 PROFESSIONAL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 PROFESSIONAL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7335dfd374c44"/>
      <w:footerReference xmlns:r="http://schemas.openxmlformats.org/officeDocument/2006/relationships" w:type="default" r:id="R23a60251dc3e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7335dfd374c44" /><Relationship Type="http://schemas.openxmlformats.org/officeDocument/2006/relationships/footer" Target="/word/footer1.xml" Id="R23a60251dc3e4e47" /></Relationships>
</file>