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86ae6f8f2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SØR-ODAL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SØR-ODAL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0d117d80b34622"/>
      <w:footerReference xmlns:r="http://schemas.openxmlformats.org/officeDocument/2006/relationships" w:type="default" r:id="R0b4065640521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SØR-ODAL KOMMUNE   ·   Org.nr 964 947 716   ·   Øgardsvegen 2   ·   2100 SKARNES   ·   Tlf. 62 96 80 00   ·   postmottak@sor-odal.kommune.no   ·   www.sor-odal.kommune.no/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0d117d80b34622" /><Relationship Type="http://schemas.openxmlformats.org/officeDocument/2006/relationships/footer" Target="/word/footer1.xml" Id="R0b40656405214b71" /></Relationships>
</file>