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a8025e0174f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RUSTAD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RUSTAD EIENDOM AS</w:t>
      </w:r>
    </w:p>
    <w:sectPr>
      <w:headerReference xmlns:r="http://schemas.openxmlformats.org/officeDocument/2006/relationships" w:type="default" r:id="R014a45e6099444a5"/>
      <w:footerReference xmlns:r="http://schemas.openxmlformats.org/officeDocument/2006/relationships" w:type="default" r:id="Rcc86d5d251dc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a45e6099444a5" /><Relationship Type="http://schemas.openxmlformats.org/officeDocument/2006/relationships/footer" Target="/word/footer1.xml" Id="Rcc86d5d251dc40dd" /></Relationships>
</file>