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c529cfc63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INNLANDET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INNLANDET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94bedc50f4bb1"/>
      <w:footerReference xmlns:r="http://schemas.openxmlformats.org/officeDocument/2006/relationships" w:type="default" r:id="Rf7ef284af59c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94bedc50f4bb1" /><Relationship Type="http://schemas.openxmlformats.org/officeDocument/2006/relationships/footer" Target="/word/footer1.xml" Id="Rf7ef284af59c4930" /></Relationships>
</file>