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e28a4306943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 I Østerdalen,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NARBUVOLL GRUNNEIERLAG SA</w:t>
      </w:r>
    </w:p>
    <w:sectPr>
      <w:headerReference xmlns:r="http://schemas.openxmlformats.org/officeDocument/2006/relationships" w:type="default" r:id="Reb3de9a74db5490a"/>
      <w:footerReference xmlns:r="http://schemas.openxmlformats.org/officeDocument/2006/relationships" w:type="default" r:id="R6ef3222fffa94c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NARBUVOLL GRUNNEIERLAG SA   ·   Org.nr 970 536 906   ·   2550 OS I ØSTERDALEN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NARBUVOLL GRUNNEIERLAG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3de9a74db5490a" /><Relationship Type="http://schemas.openxmlformats.org/officeDocument/2006/relationships/footer" Target="/word/footer1.xml" Id="R6ef3222fffa94c96" /></Relationships>
</file>