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399eb97864b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LERVIK REVISJON AS</w:t>
      </w:r>
    </w:p>
    <w:sectPr>
      <w:headerReference xmlns:r="http://schemas.openxmlformats.org/officeDocument/2006/relationships" w:type="default" r:id="R46cd6c2ab1f947b2"/>
      <w:footerReference xmlns:r="http://schemas.openxmlformats.org/officeDocument/2006/relationships" w:type="default" r:id="Reea68066b89b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LERVIK REVISJON AS   ·   Org.nr 970 902 279   ·   Glommen Brygge, Kråkerøyveien 2A   ·   1671 KRÅKERØY   ·   Tlf. 69 32 61 00   ·   revisjon@online.no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d6c2ab1f947b2" /><Relationship Type="http://schemas.openxmlformats.org/officeDocument/2006/relationships/footer" Target="/word/footer1.xml" Id="Reea68066b89b4e31" /></Relationships>
</file>