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ea6c278bb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GRIMSØEN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dbf0b253cec643dc"/>
      <w:footerReference xmlns:r="http://schemas.openxmlformats.org/officeDocument/2006/relationships" w:type="default" r:id="R2de307a1698b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0b253cec643dc" /><Relationship Type="http://schemas.openxmlformats.org/officeDocument/2006/relationships/footer" Target="/word/footer1.xml" Id="R2de307a1698b4ac9" /></Relationships>
</file>