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84ab8af8e94b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TIRNA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TIRNA</w:t>
      </w:r>
    </w:p>
    <w:sectPr>
      <w:headerReference xmlns:r="http://schemas.openxmlformats.org/officeDocument/2006/relationships" w:type="default" r:id="R4bbc8cef8c9d43a0"/>
      <w:footerReference xmlns:r="http://schemas.openxmlformats.org/officeDocument/2006/relationships" w:type="default" r:id="Rf3f6e159e9d0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TIRNA   ·   Org.nr 971 342 013   ·   Haraldsgata 190   ·   5525 HAUGESUND   ·   Tlf. 52 70 90 00   ·   post@tirna.no   ·   www.tirna.no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TIRNA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bc8cef8c9d43a0" /><Relationship Type="http://schemas.openxmlformats.org/officeDocument/2006/relationships/footer" Target="/word/footer1.xml" Id="Rf3f6e159e9d04392" /></Relationships>
</file>