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3e3f32c4c4c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ULVIK REKNESKAPSLAG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ULVIK REKNESKAPSLAG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a57c0873b4b90"/>
      <w:footerReference xmlns:r="http://schemas.openxmlformats.org/officeDocument/2006/relationships" w:type="default" r:id="Re4e0c979b5e9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ULVIK REKNESKAPSLAG SA   ·   Org.nr 971 455 659   ·   Storøyni 10   ·   5730 ULVIK   ·   Tlf. 56 52 64 80   ·   ulvik@vekstra.no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ULVIK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a57c0873b4b90" /><Relationship Type="http://schemas.openxmlformats.org/officeDocument/2006/relationships/footer" Target="/word/footer1.xml" Id="Re4e0c979b5e94086" /></Relationships>
</file>