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4d2296f3f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RUNAR SØNSTEGÅRD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SØNSTEGÅRD AS</w:t>
      </w:r>
    </w:p>
    <w:sectPr>
      <w:headerReference xmlns:r="http://schemas.openxmlformats.org/officeDocument/2006/relationships" w:type="default" r:id="R50c2e3b9aba64fad"/>
      <w:footerReference xmlns:r="http://schemas.openxmlformats.org/officeDocument/2006/relationships" w:type="default" r:id="R918571392379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SØNSTEGÅRD AS   ·   Org.nr 974 900 300   ·   Tinnsjøvegen 1897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2e3b9aba64fad" /><Relationship Type="http://schemas.openxmlformats.org/officeDocument/2006/relationships/footer" Target="/word/footer1.xml" Id="R9185713923794764" /></Relationships>
</file>