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a9183502f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LETRON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LETRON AS</w:t>
      </w:r>
    </w:p>
    <w:sectPr>
      <w:headerReference xmlns:r="http://schemas.openxmlformats.org/officeDocument/2006/relationships" w:type="default" r:id="R3c2a8a42629a4f2e"/>
      <w:footerReference xmlns:r="http://schemas.openxmlformats.org/officeDocument/2006/relationships" w:type="default" r:id="R3680571fccbd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LETRON AS   ·   Org.nr 975 848 477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LETRON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a8a42629a4f2e" /><Relationship Type="http://schemas.openxmlformats.org/officeDocument/2006/relationships/footer" Target="/word/footer1.xml" Id="R3680571fccbd49af" /></Relationships>
</file>