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72ec0095f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cd66f78434b2f"/>
      <w:footerReference xmlns:r="http://schemas.openxmlformats.org/officeDocument/2006/relationships" w:type="default" r:id="R351b4600bdae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cd66f78434b2f" /><Relationship Type="http://schemas.openxmlformats.org/officeDocument/2006/relationships/footer" Target="/word/footer1.xml" Id="R351b4600bdae4243" /></Relationships>
</file>