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e6ff28957045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Stryn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MEDIVERSE AS.</w:t>
      </w:r>
    </w:p>
    <w:sectPr>
      <w:headerReference xmlns:r="http://schemas.openxmlformats.org/officeDocument/2006/relationships" w:type="default" r:id="Rd70a51c4fb2c4a8b"/>
      <w:footerReference xmlns:r="http://schemas.openxmlformats.org/officeDocument/2006/relationships" w:type="default" r:id="Rc2623f8c200f40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MEDIVERSE AS   ·   Org.nr 976 144 228   ·   c/o Jarand Gjestland, Prestestegen 15   ·   6783 STRYN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MEDIVERSE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0a51c4fb2c4a8b" /><Relationship Type="http://schemas.openxmlformats.org/officeDocument/2006/relationships/footer" Target="/word/footer1.xml" Id="Rc2623f8c200f4037" /></Relationships>
</file>