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dc2397e9c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HURLENS AGENTURFORRETNING AS</w:t>
      </w:r>
    </w:p>
    <w:sectPr>
      <w:headerReference xmlns:r="http://schemas.openxmlformats.org/officeDocument/2006/relationships" w:type="default" r:id="R297ef9748a5d4ab3"/>
      <w:footerReference xmlns:r="http://schemas.openxmlformats.org/officeDocument/2006/relationships" w:type="default" r:id="R1f994cf5e04e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ef9748a5d4ab3" /><Relationship Type="http://schemas.openxmlformats.org/officeDocument/2006/relationships/footer" Target="/word/footer1.xml" Id="R1f994cf5e04e477c" /></Relationships>
</file>