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300ebfc65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baf252d084d77"/>
      <w:footerReference xmlns:r="http://schemas.openxmlformats.org/officeDocument/2006/relationships" w:type="default" r:id="R8480066d971c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af252d084d77" /><Relationship Type="http://schemas.openxmlformats.org/officeDocument/2006/relationships/footer" Target="/word/footer1.xml" Id="R8480066d971c4b7d" /></Relationships>
</file>