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1394c750e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VERKSTEDVEIEN 23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VERKSTEDVEIEN 23 AS</w:t>
      </w:r>
    </w:p>
    <w:sectPr>
      <w:headerReference xmlns:r="http://schemas.openxmlformats.org/officeDocument/2006/relationships" w:type="default" r:id="R3fe3914adf99498b"/>
      <w:footerReference xmlns:r="http://schemas.openxmlformats.org/officeDocument/2006/relationships" w:type="default" r:id="R8e5928049093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VERKSTEDVEIEN 23 AS   ·   Org.nr 976 320 972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VERKSTEDVEIEN 23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3914adf99498b" /><Relationship Type="http://schemas.openxmlformats.org/officeDocument/2006/relationships/footer" Target="/word/footer1.xml" Id="R8e59280490934c69" /></Relationships>
</file>