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976ef9433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FØINA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FØINA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3929fbb35b44b9"/>
      <w:footerReference xmlns:r="http://schemas.openxmlformats.org/officeDocument/2006/relationships" w:type="default" r:id="R3eb14b651372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FØINA AS   ·   Org.nr 976 729 447   ·   c/o Ditlef Rasmussen, Bestumveien 71C   ·   0283 OSLO   ·   Tlf. 22 93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929fbb35b44b9" /><Relationship Type="http://schemas.openxmlformats.org/officeDocument/2006/relationships/footer" Target="/word/footer1.xml" Id="R3eb14b6513724cee" /></Relationships>
</file>