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1e66af584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ARENDAL KIRKELIGE FELLESRÅD.</w:t>
      </w:r>
    </w:p>
    <w:sectPr>
      <w:headerReference xmlns:r="http://schemas.openxmlformats.org/officeDocument/2006/relationships" w:type="default" r:id="Ra5be03f46de24ed9"/>
      <w:footerReference xmlns:r="http://schemas.openxmlformats.org/officeDocument/2006/relationships" w:type="default" r:id="Rb454e232781c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e03f46de24ed9" /><Relationship Type="http://schemas.openxmlformats.org/officeDocument/2006/relationships/footer" Target="/word/footer1.xml" Id="Rb454e232781c47b3" /></Relationships>
</file>