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988b8c746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GUDBRANDSDAL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GUDBRANDSDAL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8d3c7ad2a94359"/>
      <w:footerReference xmlns:r="http://schemas.openxmlformats.org/officeDocument/2006/relationships" w:type="default" r:id="R756b95f595a9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d3c7ad2a94359" /><Relationship Type="http://schemas.openxmlformats.org/officeDocument/2006/relationships/footer" Target="/word/footer1.xml" Id="R756b95f595a94441" /></Relationships>
</file>