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5c9fbc664d4f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 F NORLØFF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 F NORLØFF AS</w:t>
      </w:r>
    </w:p>
    <w:sectPr>
      <w:headerReference xmlns:r="http://schemas.openxmlformats.org/officeDocument/2006/relationships" w:type="default" r:id="R4b30f59a3a9c414b"/>
      <w:footerReference xmlns:r="http://schemas.openxmlformats.org/officeDocument/2006/relationships" w:type="default" r:id="Rd1d99832dd6640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F NORLØFF AS   ·   Org.nr 979 448 813   ·   Sollerudveien 19J   ·   0283 OSLO   ·   Tlf. 22 41 01 70   ·   halvor@norloff-invest.no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F NORLØFF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30f59a3a9c414b" /><Relationship Type="http://schemas.openxmlformats.org/officeDocument/2006/relationships/footer" Target="/word/footer1.xml" Id="Rd1d99832dd664011" /></Relationships>
</file>