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29dbaa6df4a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F NORLØFF AS</w:t>
      </w:r>
    </w:p>
    <w:sectPr>
      <w:headerReference xmlns:r="http://schemas.openxmlformats.org/officeDocument/2006/relationships" w:type="default" r:id="Re9396e49898c4252"/>
      <w:footerReference xmlns:r="http://schemas.openxmlformats.org/officeDocument/2006/relationships" w:type="default" r:id="R80da4af6e8e3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F NORLØFF AS   ·   Org.nr 979 448 813   ·   Sollerudveien 19J   ·   0283 OSLO   ·   Tlf. 22 41 01 70   ·   halvor@norloff-invest.no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F NORLØFF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96e49898c4252" /><Relationship Type="http://schemas.openxmlformats.org/officeDocument/2006/relationships/footer" Target="/word/footer1.xml" Id="R80da4af6e8e34a8f" /></Relationships>
</file>