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57875971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SARIBA AS</w:t>
      </w:r>
    </w:p>
    <w:sectPr>
      <w:headerReference xmlns:r="http://schemas.openxmlformats.org/officeDocument/2006/relationships" w:type="default" r:id="R2cdc3ffbeb654e69"/>
      <w:footerReference xmlns:r="http://schemas.openxmlformats.org/officeDocument/2006/relationships" w:type="default" r:id="R7399c215d377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c3ffbeb654e69" /><Relationship Type="http://schemas.openxmlformats.org/officeDocument/2006/relationships/footer" Target="/word/footer1.xml" Id="R7399c215d3774e87" /></Relationships>
</file>