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511cf0494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BACKSTRØM IVERSEN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BACKSTRØM IVERSEN EIENDOM AS</w:t>
      </w:r>
    </w:p>
    <w:sectPr>
      <w:headerReference xmlns:r="http://schemas.openxmlformats.org/officeDocument/2006/relationships" w:type="default" r:id="R65d33b14c7f644be"/>
      <w:footerReference xmlns:r="http://schemas.openxmlformats.org/officeDocument/2006/relationships" w:type="default" r:id="R7c19850985e5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BACKSTRØM IVERSEN EIENDOM AS   ·   Org.nr 979 798 628   ·   Halvdans gate 7I   ·   9405 HARSTAD   ·   Tlf. 77 04 06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BACKSTRØM IVERSEN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33b14c7f644be" /><Relationship Type="http://schemas.openxmlformats.org/officeDocument/2006/relationships/footer" Target="/word/footer1.xml" Id="R7c19850985e542d9" /></Relationships>
</file>