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303dc86b3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a4c83bb5449a9"/>
      <w:footerReference xmlns:r="http://schemas.openxmlformats.org/officeDocument/2006/relationships" w:type="default" r:id="Rc120f7b2bbca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REKNESKAP AS   ·   Org.nr 979 868 626   ·   Elvagata 20   ·   6893 VIK I SOGN   ·   Tlf. 57 69 80 70   ·   post@vikrekneskap.no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a4c83bb5449a9" /><Relationship Type="http://schemas.openxmlformats.org/officeDocument/2006/relationships/footer" Target="/word/footer1.xml" Id="Rc120f7b2bbca4606" /></Relationships>
</file>