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53fc10aa5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BWAS GROUP AS</w:t>
      </w:r>
    </w:p>
    <w:sectPr>
      <w:headerReference xmlns:r="http://schemas.openxmlformats.org/officeDocument/2006/relationships" w:type="default" r:id="R7ba64fb0155d4a9e"/>
      <w:footerReference xmlns:r="http://schemas.openxmlformats.org/officeDocument/2006/relationships" w:type="default" r:id="Rc2e86c3a3da1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BWAS GROUP AS   ·   Org.nr 980 360 202   ·   Prinsessestien 19   ·   1391 VOLLEN   ·   bwas@bwas.no   ·   www.bwas.no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BWAS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64fb0155d4a9e" /><Relationship Type="http://schemas.openxmlformats.org/officeDocument/2006/relationships/footer" Target="/word/footer1.xml" Id="Rc2e86c3a3da14742" /></Relationships>
</file>