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8c939eae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OG BADELAND SARPSBORG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OG BADELAND SARPSBORG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2561dbb5f43a8"/>
      <w:footerReference xmlns:r="http://schemas.openxmlformats.org/officeDocument/2006/relationships" w:type="default" r:id="R323f87872c8a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2561dbb5f43a8" /><Relationship Type="http://schemas.openxmlformats.org/officeDocument/2006/relationships/footer" Target="/word/footer1.xml" Id="R323f87872c8a4a32" /></Relationships>
</file>