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99977ad30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MARXPIST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MARXPIST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f6f50465e4262"/>
      <w:footerReference xmlns:r="http://schemas.openxmlformats.org/officeDocument/2006/relationships" w:type="default" r:id="R9f5a1fab76c4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MARXPIST INVEST AS   ·   Org.nr 982 738 768   ·   c/o Børre Gammelsrud, Elisenbergveien 37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MARXPIST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f6f50465e4262" /><Relationship Type="http://schemas.openxmlformats.org/officeDocument/2006/relationships/footer" Target="/word/footer1.xml" Id="R9f5a1fab76c445d6" /></Relationships>
</file>