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dd0832d05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KIL/HEMNE FOTBALL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KIL/HEMNE FOTBALL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86ba0f1794d8f"/>
      <w:footerReference xmlns:r="http://schemas.openxmlformats.org/officeDocument/2006/relationships" w:type="default" r:id="Rcfbf150a3ee7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KIL/HEMNE FOTBALL   ·   Org.nr 983 297 684   ·   Ånesøyan   ·   7200 KYRKSÆTERØRA   ·   post@kilhemne.no   ·   www.kilhemne.no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KIL/HEMNE FOTBALL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86ba0f1794d8f" /><Relationship Type="http://schemas.openxmlformats.org/officeDocument/2006/relationships/footer" Target="/word/footer1.xml" Id="Rcfbf150a3ee740f0" /></Relationships>
</file>