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cf2584a12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89f4d291fe074dd2"/>
      <w:footerReference xmlns:r="http://schemas.openxmlformats.org/officeDocument/2006/relationships" w:type="default" r:id="R2e78ff6509ce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4d291fe074dd2" /><Relationship Type="http://schemas.openxmlformats.org/officeDocument/2006/relationships/footer" Target="/word/footer1.xml" Id="R2e78ff6509ce4619" /></Relationships>
</file>