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5e02b5f1f46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AS</w:t>
      </w:r>
    </w:p>
    <w:sectPr>
      <w:headerReference xmlns:r="http://schemas.openxmlformats.org/officeDocument/2006/relationships" w:type="default" r:id="R0adfe35ad8b84df5"/>
      <w:footerReference xmlns:r="http://schemas.openxmlformats.org/officeDocument/2006/relationships" w:type="default" r:id="R4a2d92d06245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AS   ·   Org.nr 984 599 730   ·   Frysjaveien 31B   ·   0884 OSLO   ·   Tlf. 24 03 33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fe35ad8b84df5" /><Relationship Type="http://schemas.openxmlformats.org/officeDocument/2006/relationships/footer" Target="/word/footer1.xml" Id="R4a2d92d062454891" /></Relationships>
</file>