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6c5b26c5e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VARDØ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VARDØ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11e82e42d4a1d"/>
      <w:footerReference xmlns:r="http://schemas.openxmlformats.org/officeDocument/2006/relationships" w:type="default" r:id="Raf97ba253d71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VARDØ AS   ·   Org.nr 986 523 936   ·   Kristian 4 gate 28   ·   9950 VARDØ   ·   Tlf. 78 98 70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VARDØ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11e82e42d4a1d" /><Relationship Type="http://schemas.openxmlformats.org/officeDocument/2006/relationships/footer" Target="/word/footer1.xml" Id="Raf97ba253d714be6" /></Relationships>
</file>