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e4215d9591440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KVAMME &amp; URNES REGNSKAPSBYRÅ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Melbu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Melbu,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KVAMME &amp; URNES REGNSKAPSBYRÅ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d83acd2148c4140"/>
      <w:footerReference xmlns:r="http://schemas.openxmlformats.org/officeDocument/2006/relationships" w:type="default" r:id="R7bf34c1be66647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KVAMME &amp; URNES REGNSKAPSBYRÅ AS   ·   Org.nr 987 015 535   ·   c/o Reidar Urnes, Sminesgata 12   ·   8445 MELBU   ·   Tlf. 32 14 13 65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KVAMME &amp; URNES REGNSKAPSBYRÅ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83acd2148c4140" /><Relationship Type="http://schemas.openxmlformats.org/officeDocument/2006/relationships/footer" Target="/word/footer1.xml" Id="R7bf34c1be6664769" /></Relationships>
</file>