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f3dbbdfbe4d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WICAN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REGNSKAP AS</w:t>
      </w:r>
    </w:p>
    <w:sectPr>
      <w:headerReference xmlns:r="http://schemas.openxmlformats.org/officeDocument/2006/relationships" w:type="default" r:id="Rb144ec2a6fb34784"/>
      <w:footerReference xmlns:r="http://schemas.openxmlformats.org/officeDocument/2006/relationships" w:type="default" r:id="Ra213e7aeb8d4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4ec2a6fb34784" /><Relationship Type="http://schemas.openxmlformats.org/officeDocument/2006/relationships/footer" Target="/word/footer1.xml" Id="Ra213e7aeb8d447c6" /></Relationships>
</file>