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1bf99ad7146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KLP AKSJEGLOBAL INDEKS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AKSJEGLOBAL INDEKS</w:t>
      </w:r>
    </w:p>
    <w:sectPr>
      <w:headerReference xmlns:r="http://schemas.openxmlformats.org/officeDocument/2006/relationships" w:type="default" r:id="R940288a2e4eb4136"/>
      <w:footerReference xmlns:r="http://schemas.openxmlformats.org/officeDocument/2006/relationships" w:type="default" r:id="R13b223380e3d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288a2e4eb4136" /><Relationship Type="http://schemas.openxmlformats.org/officeDocument/2006/relationships/footer" Target="/word/footer1.xml" Id="R13b223380e3d417a" /></Relationships>
</file>