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26c2074ad04c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HK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 REGNSKAP AS</w:t>
      </w:r>
    </w:p>
    <w:sectPr>
      <w:headerReference xmlns:r="http://schemas.openxmlformats.org/officeDocument/2006/relationships" w:type="default" r:id="Rbfbee74684224c67"/>
      <w:footerReference xmlns:r="http://schemas.openxmlformats.org/officeDocument/2006/relationships" w:type="default" r:id="Re62b267756ec45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 REGNSKAP AS   ·   Org.nr 987 572 957   ·   Hoffsveien 1C   ·   0275 OSLO   ·   Tlf. 41 08 80 88   ·   post@hkregnskap.no   ·   www.hkregnskap.no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bee74684224c67" /><Relationship Type="http://schemas.openxmlformats.org/officeDocument/2006/relationships/footer" Target="/word/footer1.xml" Id="Re62b267756ec45cd" /></Relationships>
</file>