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9dd45aceb848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 REGNSKAP AS</w:t>
      </w:r>
    </w:p>
    <w:sectPr>
      <w:headerReference xmlns:r="http://schemas.openxmlformats.org/officeDocument/2006/relationships" w:type="default" r:id="R14945aba389049f4"/>
      <w:footerReference xmlns:r="http://schemas.openxmlformats.org/officeDocument/2006/relationships" w:type="default" r:id="R0fdd3f35216649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 REGNSKAP AS   ·   Org.nr 987 572 957   ·   Hoffsveien 1C   ·   0275 OSLO   ·   Tlf. 41 08 80 88   ·   post@hkregnskap.no   ·   www.hkregnskap.no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945aba389049f4" /><Relationship Type="http://schemas.openxmlformats.org/officeDocument/2006/relationships/footer" Target="/word/footer1.xml" Id="R0fdd3f35216649c3" /></Relationships>
</file>