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d2d15b846e41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 REGNSKAP AS</w:t>
      </w:r>
    </w:p>
    <w:sectPr>
      <w:headerReference xmlns:r="http://schemas.openxmlformats.org/officeDocument/2006/relationships" w:type="default" r:id="Rd360034e3ba241a7"/>
      <w:footerReference xmlns:r="http://schemas.openxmlformats.org/officeDocument/2006/relationships" w:type="default" r:id="Rcab7dcda535540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 REGNSKAP AS   ·   Org.nr 987 572 957   ·   Hoffsveien 1C   ·   0275 OSLO   ·   Tlf. 41 08 80 88   ·   post@hkregnskap.no   ·   www.hkregnskap.no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60034e3ba241a7" /><Relationship Type="http://schemas.openxmlformats.org/officeDocument/2006/relationships/footer" Target="/word/footer1.xml" Id="Rcab7dcda5355407a" /></Relationships>
</file>