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85524ca0e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REVISORKOLLEGIET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5546778f506d4073"/>
      <w:footerReference xmlns:r="http://schemas.openxmlformats.org/officeDocument/2006/relationships" w:type="default" r:id="Rec996dc6cffd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6778f506d4073" /><Relationship Type="http://schemas.openxmlformats.org/officeDocument/2006/relationships/footer" Target="/word/footer1.xml" Id="Rec996dc6cffd4647" /></Relationships>
</file>