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2cd58b98a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ad852edf3488e"/>
      <w:footerReference xmlns:r="http://schemas.openxmlformats.org/officeDocument/2006/relationships" w:type="default" r:id="Rba4286f5bf75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ad852edf3488e" /><Relationship Type="http://schemas.openxmlformats.org/officeDocument/2006/relationships/footer" Target="/word/footer1.xml" Id="Rba4286f5bf75466f" /></Relationships>
</file>