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34f212a1140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KLAUS INVEST AS</w:t>
      </w:r>
    </w:p>
    <w:sectPr>
      <w:headerReference xmlns:r="http://schemas.openxmlformats.org/officeDocument/2006/relationships" w:type="default" r:id="Re9b6058139a54cdf"/>
      <w:footerReference xmlns:r="http://schemas.openxmlformats.org/officeDocument/2006/relationships" w:type="default" r:id="R9dcc39ee39d844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b6058139a54cdf" /><Relationship Type="http://schemas.openxmlformats.org/officeDocument/2006/relationships/footer" Target="/word/footer1.xml" Id="R9dcc39ee39d844ec" /></Relationships>
</file>