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95ea90d174a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NELO AS</w:t>
      </w:r>
    </w:p>
    <w:sectPr>
      <w:headerReference xmlns:r="http://schemas.openxmlformats.org/officeDocument/2006/relationships" w:type="default" r:id="R04d742844e974e05"/>
      <w:footerReference xmlns:r="http://schemas.openxmlformats.org/officeDocument/2006/relationships" w:type="default" r:id="R6725bfcf8199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NELO AS   ·   Org.nr 987 702 613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742844e974e05" /><Relationship Type="http://schemas.openxmlformats.org/officeDocument/2006/relationships/footer" Target="/word/footer1.xml" Id="R6725bfcf819940b2" /></Relationships>
</file>