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c77f0c757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BASIC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BASIC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b09fd040e543cd"/>
      <w:footerReference xmlns:r="http://schemas.openxmlformats.org/officeDocument/2006/relationships" w:type="default" r:id="Rb9a0401957ca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BASIC INVEST AS   ·   Org.nr 987 825 294   ·   Stormmusbrinken 40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09fd040e543cd" /><Relationship Type="http://schemas.openxmlformats.org/officeDocument/2006/relationships/footer" Target="/word/footer1.xml" Id="Rb9a0401957ca48bf" /></Relationships>
</file>