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c7cbc905e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EIENDOM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EIENDOM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8b2a6f57a4b0a"/>
      <w:footerReference xmlns:r="http://schemas.openxmlformats.org/officeDocument/2006/relationships" w:type="default" r:id="Rb10045eb7825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8b2a6f57a4b0a" /><Relationship Type="http://schemas.openxmlformats.org/officeDocument/2006/relationships/footer" Target="/word/footer1.xml" Id="Rb10045eb782543ac" /></Relationships>
</file>