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858c70700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cd3b3347847a7"/>
      <w:footerReference xmlns:r="http://schemas.openxmlformats.org/officeDocument/2006/relationships" w:type="default" r:id="R63d79622711c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cd3b3347847a7" /><Relationship Type="http://schemas.openxmlformats.org/officeDocument/2006/relationships/footer" Target="/word/footer1.xml" Id="R63d79622711c4451" /></Relationships>
</file>