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963747f04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INNIDIMMAN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d059152c3be64ba2"/>
      <w:footerReference xmlns:r="http://schemas.openxmlformats.org/officeDocument/2006/relationships" w:type="default" r:id="Rb73d85d27389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9152c3be64ba2" /><Relationship Type="http://schemas.openxmlformats.org/officeDocument/2006/relationships/footer" Target="/word/footer1.xml" Id="Rb73d85d2738942d7" /></Relationships>
</file>