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50d6e169b0e46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MILLA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MILLA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467db5c52c4d87"/>
      <w:footerReference xmlns:r="http://schemas.openxmlformats.org/officeDocument/2006/relationships" w:type="default" r:id="R3cfe8b5092b14e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MILLA INVESTMENT AS   ·   Org.nr 988 914 681   ·   c/o NRP Business Management AS,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MILLA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467db5c52c4d87" /><Relationship Type="http://schemas.openxmlformats.org/officeDocument/2006/relationships/footer" Target="/word/footer1.xml" Id="R3cfe8b5092b14e4e" /></Relationships>
</file>