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738b13ace445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b0a2be22f84189"/>
      <w:footerReference xmlns:r="http://schemas.openxmlformats.org/officeDocument/2006/relationships" w:type="default" r:id="R6721a807e50c4f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CARON INVEST AS   ·   Org.nr 988 970 190   ·   c/o Bernhard Paus, Solveien 66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b0a2be22f84189" /><Relationship Type="http://schemas.openxmlformats.org/officeDocument/2006/relationships/footer" Target="/word/footer1.xml" Id="R6721a807e50c4f06" /></Relationships>
</file>